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51" w:rsidRDefault="00F27C51">
      <w:pPr>
        <w:spacing w:after="0" w:line="240" w:lineRule="auto"/>
        <w:rPr>
          <w:rFonts w:ascii="Times New Roman" w:hAnsi="Times New Roman"/>
          <w:smallCaps/>
          <w:spacing w:val="40"/>
          <w:sz w:val="24"/>
        </w:rPr>
      </w:pPr>
    </w:p>
    <w:p w:rsidR="00F27C51" w:rsidRPr="00977699" w:rsidRDefault="004745D1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sz w:val="24"/>
        </w:rPr>
      </w:pPr>
      <w:r w:rsidRPr="00977699">
        <w:rPr>
          <w:rFonts w:ascii="Times New Roman" w:hAnsi="Times New Roman"/>
          <w:b/>
          <w:sz w:val="24"/>
        </w:rPr>
        <w:t>ПРОЕКТ</w:t>
      </w:r>
    </w:p>
    <w:p w:rsidR="00F27C51" w:rsidRDefault="00F27C51">
      <w:pPr>
        <w:pStyle w:val="Default"/>
        <w:ind w:right="4703"/>
      </w:pPr>
    </w:p>
    <w:p w:rsidR="00F27C51" w:rsidRDefault="00F27C51">
      <w:pPr>
        <w:pStyle w:val="Default"/>
        <w:ind w:right="4703"/>
        <w:rPr>
          <w:rFonts w:ascii="Arial" w:hAnsi="Arial"/>
        </w:rPr>
      </w:pPr>
    </w:p>
    <w:p w:rsidR="00F27C51" w:rsidRDefault="004745D1">
      <w:pPr>
        <w:spacing w:after="0" w:line="240" w:lineRule="auto"/>
        <w:jc w:val="center"/>
        <w:rPr>
          <w:rFonts w:ascii="Arial" w:hAnsi="Arial"/>
          <w:b/>
          <w:sz w:val="24"/>
        </w:rPr>
      </w:pPr>
      <w:bookmarkStart w:id="0" w:name="Par1"/>
      <w:bookmarkEnd w:id="0"/>
      <w:r>
        <w:rPr>
          <w:rFonts w:ascii="Arial" w:hAnsi="Arial"/>
          <w:b/>
          <w:sz w:val="24"/>
        </w:rPr>
        <w:t>АДМИНИСТРАЦИЯ</w:t>
      </w:r>
    </w:p>
    <w:p w:rsidR="00F27C51" w:rsidRDefault="00977699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Поклоновского</w:t>
      </w:r>
      <w:r w:rsidR="004745D1">
        <w:rPr>
          <w:rFonts w:ascii="Arial" w:hAnsi="Arial"/>
          <w:b/>
          <w:sz w:val="24"/>
        </w:rPr>
        <w:t xml:space="preserve"> СЕЛЬСКОГО ПОСЕЛЕНИЯ</w:t>
      </w:r>
    </w:p>
    <w:p w:rsidR="00F27C51" w:rsidRDefault="004745D1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АЛЕКСЕЕВСКОГО МУНИЦИПАЛЬНОГО РАЙОНА</w:t>
      </w:r>
    </w:p>
    <w:p w:rsidR="00F27C51" w:rsidRDefault="004745D1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ВОЛГОГРАДСКОЙ ОБЛАСТИ</w:t>
      </w:r>
    </w:p>
    <w:p w:rsidR="00F27C51" w:rsidRDefault="004745D1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8"/>
      </w:tblGrid>
      <w:tr w:rsidR="00F27C51">
        <w:trPr>
          <w:trHeight w:val="80"/>
        </w:trPr>
        <w:tc>
          <w:tcPr>
            <w:tcW w:w="9648" w:type="dxa"/>
          </w:tcPr>
          <w:p w:rsidR="00F27C51" w:rsidRDefault="004745D1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ПОСТАНОВЛЕНИЕ </w:t>
            </w:r>
          </w:p>
        </w:tc>
      </w:tr>
    </w:tbl>
    <w:p w:rsidR="00F27C51" w:rsidRDefault="00F27C51">
      <w:pPr>
        <w:spacing w:after="0" w:line="240" w:lineRule="auto"/>
        <w:rPr>
          <w:rFonts w:ascii="Arial" w:hAnsi="Arial"/>
          <w:b/>
          <w:sz w:val="24"/>
        </w:rPr>
      </w:pPr>
    </w:p>
    <w:p w:rsidR="00F27C51" w:rsidRDefault="004745D1">
      <w:pPr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 «___» ______</w:t>
      </w:r>
      <w:proofErr w:type="gramStart"/>
      <w:r>
        <w:rPr>
          <w:rFonts w:ascii="Arial" w:hAnsi="Arial"/>
          <w:b/>
          <w:sz w:val="24"/>
        </w:rPr>
        <w:t>_</w:t>
      </w:r>
      <w:r>
        <w:rPr>
          <w:rFonts w:ascii="Arial" w:hAnsi="Arial"/>
          <w:b/>
          <w:sz w:val="24"/>
        </w:rPr>
        <w:t xml:space="preserve">  2025</w:t>
      </w:r>
      <w:proofErr w:type="gramEnd"/>
      <w:r>
        <w:rPr>
          <w:rFonts w:ascii="Arial" w:hAnsi="Arial"/>
          <w:b/>
          <w:sz w:val="24"/>
        </w:rPr>
        <w:t xml:space="preserve"> года                                                                                   №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          </w:t>
      </w:r>
      <w:r>
        <w:rPr>
          <w:rFonts w:ascii="Arial" w:hAnsi="Arial"/>
          <w:b/>
          <w:sz w:val="24"/>
        </w:rPr>
        <w:tab/>
        <w:t xml:space="preserve">                   </w:t>
      </w:r>
    </w:p>
    <w:p w:rsidR="00F27C51" w:rsidRDefault="00F27C51">
      <w:pPr>
        <w:pStyle w:val="Default"/>
        <w:ind w:right="4703"/>
        <w:rPr>
          <w:rFonts w:ascii="Arial" w:hAnsi="Arial"/>
          <w:b/>
        </w:rPr>
      </w:pPr>
    </w:p>
    <w:p w:rsidR="00F27C51" w:rsidRDefault="004745D1">
      <w:pPr>
        <w:pStyle w:val="Default"/>
        <w:ind w:righ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Об утверждении Положения об увековечении памяти жертв геноцида советского народа в период Великой Отечественной войны</w:t>
      </w:r>
      <w:r>
        <w:rPr>
          <w:rFonts w:ascii="Arial" w:hAnsi="Arial"/>
          <w:b/>
        </w:rPr>
        <w:t xml:space="preserve"> 1941-1945 годов на территории </w:t>
      </w:r>
      <w:r w:rsidR="00977699">
        <w:rPr>
          <w:rFonts w:ascii="Arial" w:hAnsi="Arial"/>
          <w:b/>
        </w:rPr>
        <w:t>Поклоновского</w:t>
      </w:r>
      <w:r>
        <w:rPr>
          <w:rFonts w:ascii="Arial" w:hAnsi="Arial"/>
          <w:b/>
        </w:rPr>
        <w:t xml:space="preserve"> сельского поселения Ал</w:t>
      </w:r>
      <w:bookmarkStart w:id="1" w:name="_GoBack"/>
      <w:bookmarkEnd w:id="1"/>
      <w:r>
        <w:rPr>
          <w:rFonts w:ascii="Arial" w:hAnsi="Arial"/>
          <w:b/>
        </w:rPr>
        <w:t>ексеевского муниципального района Волгоградской области</w:t>
      </w:r>
    </w:p>
    <w:p w:rsidR="00F27C51" w:rsidRDefault="00F27C51">
      <w:pPr>
        <w:spacing w:after="0" w:line="240" w:lineRule="auto"/>
        <w:rPr>
          <w:rFonts w:ascii="Arial" w:hAnsi="Arial"/>
          <w:b/>
          <w:sz w:val="24"/>
        </w:rPr>
      </w:pPr>
    </w:p>
    <w:p w:rsidR="00F27C51" w:rsidRDefault="004745D1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</w:t>
      </w:r>
      <w:r>
        <w:rPr>
          <w:rFonts w:ascii="Arial" w:hAnsi="Arial"/>
          <w:sz w:val="24"/>
        </w:rPr>
        <w:t>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</w:t>
      </w:r>
      <w:r>
        <w:rPr>
          <w:rFonts w:ascii="Arial" w:hAnsi="Arial"/>
          <w:sz w:val="24"/>
        </w:rPr>
        <w:t xml:space="preserve">ственной войны, администрация </w:t>
      </w:r>
      <w:r w:rsidR="00977699">
        <w:rPr>
          <w:rFonts w:ascii="Arial" w:hAnsi="Arial"/>
          <w:sz w:val="24"/>
        </w:rPr>
        <w:t>Поклоновского</w:t>
      </w:r>
      <w:r>
        <w:rPr>
          <w:rFonts w:ascii="Arial" w:hAnsi="Arial"/>
          <w:sz w:val="24"/>
        </w:rPr>
        <w:t xml:space="preserve"> сельского поселения постановляет:</w:t>
      </w:r>
    </w:p>
    <w:p w:rsidR="00F27C51" w:rsidRDefault="00F27C51">
      <w:pPr>
        <w:spacing w:after="0" w:line="240" w:lineRule="auto"/>
        <w:ind w:firstLine="567"/>
        <w:jc w:val="center"/>
        <w:rPr>
          <w:rFonts w:ascii="Arial" w:hAnsi="Arial"/>
          <w:b/>
          <w:sz w:val="24"/>
        </w:rPr>
      </w:pPr>
    </w:p>
    <w:p w:rsidR="00F27C51" w:rsidRDefault="004745D1">
      <w:pPr>
        <w:pStyle w:val="Default"/>
        <w:spacing w:after="227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r w:rsidR="00977699">
        <w:rPr>
          <w:rFonts w:ascii="Arial" w:hAnsi="Arial"/>
        </w:rPr>
        <w:t>Поклоновского</w:t>
      </w:r>
      <w:r>
        <w:rPr>
          <w:rFonts w:ascii="Arial" w:hAnsi="Arial"/>
        </w:rPr>
        <w:t xml:space="preserve"> сельского поселения Алексеевского муниципального района Волгоградской области согласно </w:t>
      </w:r>
      <w:proofErr w:type="gramStart"/>
      <w:r>
        <w:rPr>
          <w:rFonts w:ascii="Arial" w:hAnsi="Arial"/>
        </w:rPr>
        <w:t>приложению</w:t>
      </w:r>
      <w:proofErr w:type="gramEnd"/>
      <w:r>
        <w:rPr>
          <w:rFonts w:ascii="Arial" w:hAnsi="Arial"/>
        </w:rPr>
        <w:t xml:space="preserve"> к настоящему постановлению.</w:t>
      </w:r>
    </w:p>
    <w:p w:rsidR="00F27C51" w:rsidRDefault="004745D1" w:rsidP="00977699">
      <w:pPr>
        <w:pStyle w:val="Default"/>
        <w:spacing w:after="227"/>
        <w:ind w:firstLine="540"/>
        <w:rPr>
          <w:rFonts w:ascii="Arial" w:hAnsi="Arial"/>
        </w:rPr>
      </w:pPr>
      <w:r>
        <w:rPr>
          <w:rFonts w:ascii="Arial" w:hAnsi="Arial"/>
        </w:rPr>
        <w:t xml:space="preserve">2.  Настоящее постановление подлежит размещению на официальном Интернет-сайте администрации </w:t>
      </w:r>
      <w:r w:rsidR="00977699">
        <w:rPr>
          <w:rFonts w:ascii="Arial" w:hAnsi="Arial"/>
        </w:rPr>
        <w:t>Поклоновского</w:t>
      </w:r>
      <w:r>
        <w:rPr>
          <w:rFonts w:ascii="Arial" w:hAnsi="Arial"/>
        </w:rPr>
        <w:t xml:space="preserve"> сельского поселения Але</w:t>
      </w:r>
      <w:r>
        <w:rPr>
          <w:rFonts w:ascii="Arial" w:hAnsi="Arial"/>
        </w:rPr>
        <w:t xml:space="preserve">ксеевского муниципального района Волгоградской области по адресу </w:t>
      </w:r>
      <w:hyperlink r:id="rId7" w:history="1">
        <w:r w:rsidR="00977699" w:rsidRPr="00DF684D">
          <w:rPr>
            <w:rStyle w:val="af1"/>
            <w:rFonts w:ascii="Arial" w:hAnsi="Arial"/>
          </w:rPr>
          <w:t>https://поклоновское34.рф.</w:t>
        </w:r>
      </w:hyperlink>
    </w:p>
    <w:p w:rsidR="00F27C51" w:rsidRDefault="004745D1">
      <w:pPr>
        <w:pStyle w:val="Default"/>
        <w:spacing w:after="227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3. Настоящее постановление вступает в силу с 01.01.2026 года. </w:t>
      </w:r>
    </w:p>
    <w:p w:rsidR="00F27C51" w:rsidRDefault="004745D1">
      <w:pPr>
        <w:pStyle w:val="Default"/>
        <w:spacing w:after="227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4. Контроль за исполнением настоящего постановления оставля</w:t>
      </w:r>
      <w:r>
        <w:rPr>
          <w:rFonts w:ascii="Arial" w:hAnsi="Arial"/>
        </w:rPr>
        <w:t>ю за собой.</w:t>
      </w:r>
    </w:p>
    <w:p w:rsidR="00F27C51" w:rsidRDefault="00F27C51">
      <w:pPr>
        <w:pStyle w:val="af3"/>
        <w:ind w:left="60" w:firstLine="0"/>
        <w:rPr>
          <w:rFonts w:ascii="Arial" w:hAnsi="Arial"/>
          <w:sz w:val="24"/>
        </w:rPr>
      </w:pPr>
    </w:p>
    <w:p w:rsidR="00F27C51" w:rsidRDefault="00F27C51">
      <w:pPr>
        <w:pStyle w:val="ConsTitle"/>
        <w:widowControl/>
        <w:ind w:right="0"/>
        <w:jc w:val="both"/>
        <w:rPr>
          <w:b w:val="0"/>
          <w:sz w:val="24"/>
        </w:rPr>
      </w:pPr>
    </w:p>
    <w:p w:rsidR="00F27C51" w:rsidRDefault="00F27C51">
      <w:pPr>
        <w:pStyle w:val="ConsTitle"/>
        <w:widowControl/>
        <w:ind w:right="0"/>
        <w:jc w:val="both"/>
        <w:rPr>
          <w:b w:val="0"/>
          <w:sz w:val="24"/>
        </w:rPr>
      </w:pPr>
    </w:p>
    <w:p w:rsidR="00F27C51" w:rsidRDefault="004745D1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Глава </w:t>
      </w:r>
      <w:r w:rsidR="00977699">
        <w:rPr>
          <w:rFonts w:ascii="Arial" w:hAnsi="Arial"/>
          <w:sz w:val="24"/>
        </w:rPr>
        <w:t>Поклоновского</w:t>
      </w:r>
      <w:r>
        <w:rPr>
          <w:rFonts w:ascii="Arial" w:hAnsi="Arial"/>
          <w:sz w:val="24"/>
        </w:rPr>
        <w:t xml:space="preserve"> сельского поселения                                  </w:t>
      </w:r>
      <w:proofErr w:type="spellStart"/>
      <w:r w:rsidR="00977699">
        <w:rPr>
          <w:rFonts w:ascii="Arial" w:hAnsi="Arial"/>
          <w:sz w:val="24"/>
        </w:rPr>
        <w:t>Г.В.Соловьева</w:t>
      </w:r>
      <w:proofErr w:type="spellEnd"/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jc w:val="right"/>
        <w:rPr>
          <w:rFonts w:ascii="Arial" w:hAnsi="Arial"/>
          <w:sz w:val="24"/>
        </w:rPr>
      </w:pPr>
    </w:p>
    <w:p w:rsidR="00F27C51" w:rsidRDefault="004745D1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</w:t>
      </w:r>
    </w:p>
    <w:p w:rsidR="00F27C51" w:rsidRDefault="004745D1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Приложение </w:t>
      </w:r>
    </w:p>
    <w:p w:rsidR="00F27C51" w:rsidRDefault="004745D1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к постановлению администрации </w:t>
      </w:r>
    </w:p>
    <w:p w:rsidR="00F27C51" w:rsidRDefault="00977699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Поклоновского</w:t>
      </w:r>
      <w:r w:rsidR="004745D1">
        <w:rPr>
          <w:rFonts w:ascii="Arial" w:hAnsi="Arial"/>
          <w:sz w:val="24"/>
        </w:rPr>
        <w:t xml:space="preserve"> сельского поселения</w:t>
      </w:r>
    </w:p>
    <w:p w:rsidR="00F27C51" w:rsidRDefault="004745D1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Алексеевского муниципального района                                                                        </w:t>
      </w:r>
      <w:r>
        <w:rPr>
          <w:rFonts w:ascii="Arial" w:hAnsi="Arial"/>
          <w:sz w:val="24"/>
        </w:rPr>
        <w:t xml:space="preserve">                                                                           </w:t>
      </w:r>
    </w:p>
    <w:p w:rsidR="00F27C51" w:rsidRDefault="004745D1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от «__</w:t>
      </w:r>
      <w:proofErr w:type="gramStart"/>
      <w:r>
        <w:rPr>
          <w:rFonts w:ascii="Arial" w:hAnsi="Arial"/>
          <w:sz w:val="24"/>
        </w:rPr>
        <w:t>_»_</w:t>
      </w:r>
      <w:proofErr w:type="gramEnd"/>
      <w:r>
        <w:rPr>
          <w:rFonts w:ascii="Arial" w:hAnsi="Arial"/>
          <w:sz w:val="24"/>
        </w:rPr>
        <w:t>___2025г. №__</w:t>
      </w:r>
    </w:p>
    <w:p w:rsidR="00F27C51" w:rsidRDefault="00F27C51">
      <w:pPr>
        <w:spacing w:after="0" w:line="240" w:lineRule="auto"/>
        <w:jc w:val="right"/>
        <w:rPr>
          <w:rFonts w:ascii="Arial" w:hAnsi="Arial"/>
          <w:sz w:val="24"/>
        </w:rPr>
      </w:pPr>
    </w:p>
    <w:p w:rsidR="00F27C51" w:rsidRDefault="00F27C51">
      <w:pPr>
        <w:spacing w:after="0" w:line="240" w:lineRule="auto"/>
        <w:rPr>
          <w:rFonts w:ascii="Arial" w:hAnsi="Arial"/>
          <w:sz w:val="24"/>
        </w:rPr>
      </w:pPr>
    </w:p>
    <w:p w:rsidR="00F27C51" w:rsidRDefault="004745D1">
      <w:pPr>
        <w:pStyle w:val="Default"/>
        <w:jc w:val="center"/>
        <w:rPr>
          <w:rFonts w:ascii="Arial" w:hAnsi="Arial"/>
        </w:rPr>
      </w:pPr>
      <w:r>
        <w:rPr>
          <w:rFonts w:ascii="Arial" w:hAnsi="Arial"/>
          <w:b/>
        </w:rPr>
        <w:t>Положение</w:t>
      </w:r>
    </w:p>
    <w:p w:rsidR="00F27C51" w:rsidRDefault="004745D1">
      <w:pPr>
        <w:pStyle w:val="Default"/>
        <w:jc w:val="center"/>
        <w:rPr>
          <w:rFonts w:ascii="Arial" w:hAnsi="Arial"/>
        </w:rPr>
      </w:pPr>
      <w:r>
        <w:rPr>
          <w:rFonts w:ascii="Arial" w:hAnsi="Arial"/>
          <w:b/>
        </w:rPr>
        <w:t>об увековечении памяти жертв геноцида советского</w:t>
      </w:r>
      <w:r>
        <w:rPr>
          <w:rFonts w:ascii="Arial" w:hAnsi="Arial"/>
          <w:b/>
        </w:rPr>
        <w:t xml:space="preserve"> народа в период Великой Отечественной войны 1941-1945 годов на территории </w:t>
      </w:r>
      <w:r w:rsidR="00977699">
        <w:rPr>
          <w:rFonts w:ascii="Arial" w:hAnsi="Arial"/>
          <w:b/>
        </w:rPr>
        <w:t>Поклоновского</w:t>
      </w:r>
      <w:r>
        <w:rPr>
          <w:rFonts w:ascii="Arial" w:hAnsi="Arial"/>
          <w:b/>
        </w:rPr>
        <w:t xml:space="preserve"> сельского поселения Алексеевского муниципального района Волгоградской области </w:t>
      </w:r>
    </w:p>
    <w:p w:rsidR="00F27C51" w:rsidRDefault="00F27C51">
      <w:pPr>
        <w:pStyle w:val="Default"/>
        <w:jc w:val="center"/>
        <w:rPr>
          <w:rFonts w:ascii="Arial" w:hAnsi="Arial"/>
        </w:rPr>
      </w:pPr>
    </w:p>
    <w:p w:rsidR="00F27C51" w:rsidRDefault="004745D1">
      <w:pPr>
        <w:pStyle w:val="Default"/>
        <w:ind w:firstLine="540"/>
        <w:jc w:val="center"/>
        <w:rPr>
          <w:rFonts w:ascii="Arial" w:hAnsi="Arial"/>
        </w:rPr>
      </w:pPr>
      <w:r>
        <w:rPr>
          <w:rFonts w:ascii="Arial" w:hAnsi="Arial"/>
          <w:b/>
        </w:rPr>
        <w:t>1. Общие положения</w:t>
      </w:r>
    </w:p>
    <w:p w:rsidR="00F27C51" w:rsidRDefault="004745D1" w:rsidP="00977699">
      <w:pPr>
        <w:spacing w:after="0" w:line="240" w:lineRule="auto"/>
        <w:ind w:firstLine="539"/>
        <w:rPr>
          <w:rFonts w:ascii="Arial" w:hAnsi="Arial"/>
          <w:sz w:val="24"/>
        </w:rPr>
      </w:pPr>
      <w:r>
        <w:rPr>
          <w:rFonts w:ascii="Arial" w:hAnsi="Arial"/>
          <w:sz w:val="24"/>
        </w:rPr>
        <w:t>1.1. Настоящее Положение разработано в соответствии с Федеральным за</w:t>
      </w:r>
      <w:r>
        <w:rPr>
          <w:rFonts w:ascii="Arial" w:hAnsi="Arial"/>
          <w:sz w:val="24"/>
        </w:rPr>
        <w:t>коном от 06 октября 2003 года № 131-ФЗ «Об общих принципах организации местного самоуправления в Российской Федерации», Федеральным законом от 21.04.2025  № 74-ФЗ «Об увековечении памяти жертв геноцида советского народа в период Великой Отечественной войны</w:t>
      </w:r>
      <w:r>
        <w:rPr>
          <w:rFonts w:ascii="Arial" w:hAnsi="Arial"/>
          <w:sz w:val="24"/>
        </w:rPr>
        <w:t xml:space="preserve">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977699">
        <w:rPr>
          <w:rFonts w:ascii="Arial" w:hAnsi="Arial"/>
          <w:sz w:val="24"/>
        </w:rPr>
        <w:t>Поклоновского</w:t>
      </w:r>
      <w:r>
        <w:rPr>
          <w:rFonts w:ascii="Arial" w:hAnsi="Arial"/>
          <w:sz w:val="24"/>
        </w:rPr>
        <w:t xml:space="preserve"> сельского поселения Алексеевского муниц</w:t>
      </w:r>
      <w:r>
        <w:rPr>
          <w:rFonts w:ascii="Arial" w:hAnsi="Arial"/>
          <w:sz w:val="24"/>
        </w:rPr>
        <w:t>ипального района Волгоградской области,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F27C51" w:rsidRDefault="00F27C51">
      <w:pPr>
        <w:spacing w:after="0" w:line="240" w:lineRule="auto"/>
        <w:ind w:firstLine="539"/>
        <w:jc w:val="both"/>
        <w:rPr>
          <w:rFonts w:ascii="Arial" w:hAnsi="Arial"/>
          <w:sz w:val="24"/>
        </w:rPr>
      </w:pPr>
    </w:p>
    <w:p w:rsidR="00F27C51" w:rsidRDefault="004745D1">
      <w:pPr>
        <w:pStyle w:val="Default"/>
        <w:ind w:firstLine="54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2. Полномочия администрации </w:t>
      </w:r>
      <w:r w:rsidR="00977699">
        <w:rPr>
          <w:rFonts w:ascii="Arial" w:hAnsi="Arial"/>
          <w:b/>
        </w:rPr>
        <w:t>Поклоновского</w:t>
      </w:r>
      <w:r>
        <w:rPr>
          <w:rFonts w:ascii="Arial" w:hAnsi="Arial"/>
          <w:b/>
        </w:rPr>
        <w:t xml:space="preserve"> поселения, осуществляющей работу по ув</w:t>
      </w:r>
      <w:r>
        <w:rPr>
          <w:rFonts w:ascii="Arial" w:hAnsi="Arial"/>
          <w:b/>
        </w:rPr>
        <w:t xml:space="preserve">ековечению памяти жертв геноцида советского народа в период Великой Отечественной войны 1941-1945 годов на территории </w:t>
      </w:r>
      <w:r w:rsidR="00977699">
        <w:rPr>
          <w:rFonts w:ascii="Arial" w:hAnsi="Arial"/>
          <w:b/>
        </w:rPr>
        <w:t>Поклоновского</w:t>
      </w:r>
      <w:r>
        <w:rPr>
          <w:rFonts w:ascii="Arial" w:hAnsi="Arial"/>
          <w:b/>
        </w:rPr>
        <w:t xml:space="preserve"> сельского поселения Алексеевского муниципального района Волгоградской области</w:t>
      </w:r>
      <w:r>
        <w:rPr>
          <w:rFonts w:ascii="Arial" w:hAnsi="Arial"/>
        </w:rPr>
        <w:t xml:space="preserve"> </w:t>
      </w:r>
    </w:p>
    <w:p w:rsidR="00F27C51" w:rsidRDefault="00F27C51">
      <w:pPr>
        <w:pStyle w:val="Default"/>
        <w:ind w:firstLine="540"/>
        <w:jc w:val="center"/>
        <w:rPr>
          <w:rFonts w:ascii="Arial" w:hAnsi="Arial"/>
        </w:rPr>
      </w:pP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2.1. Ведет государственный учет захоронений </w:t>
      </w:r>
      <w:r>
        <w:rPr>
          <w:rFonts w:ascii="Arial" w:hAnsi="Arial"/>
        </w:rPr>
        <w:t xml:space="preserve">останков жертв геноцида советского народа в соответствии со статьей 6 Федерального закона от 21.04.2025 № 74-ФЗ; </w:t>
      </w: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2.2. Осуществляет мероприятия по содержанию в порядке, восстановлению и благоустройству захоронений останков жертв геноцида советского народа,</w:t>
      </w:r>
      <w:r>
        <w:rPr>
          <w:rFonts w:ascii="Arial" w:hAnsi="Arial"/>
        </w:rPr>
        <w:t xml:space="preserve"> которые находятся на территории </w:t>
      </w:r>
      <w:r w:rsidR="00977699">
        <w:rPr>
          <w:rFonts w:ascii="Arial" w:hAnsi="Arial"/>
        </w:rPr>
        <w:t>Поклоновского</w:t>
      </w:r>
      <w:r>
        <w:rPr>
          <w:rFonts w:ascii="Arial" w:hAnsi="Arial"/>
        </w:rPr>
        <w:t xml:space="preserve"> сельского поселения; </w:t>
      </w: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2.3. Создают резерв площадей для новых захоронений останков жертв геноцида советского народа;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2.4. Осуществляют взаимодействие с федеральным органом исполнительной власти, уполномоченным</w:t>
      </w:r>
      <w:r>
        <w:rPr>
          <w:rFonts w:ascii="Arial" w:hAnsi="Arial"/>
          <w:sz w:val="24"/>
        </w:rPr>
        <w:t xml:space="preserve">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</w:t>
      </w:r>
      <w:r>
        <w:rPr>
          <w:rFonts w:ascii="Arial" w:hAnsi="Arial"/>
          <w:sz w:val="24"/>
        </w:rPr>
        <w:t>2025 № 74-ФЗ.</w:t>
      </w:r>
    </w:p>
    <w:p w:rsidR="00F27C51" w:rsidRDefault="00F27C5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27C51" w:rsidRDefault="004745D1">
      <w:pPr>
        <w:pStyle w:val="Default"/>
        <w:ind w:firstLine="54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977699">
        <w:rPr>
          <w:rFonts w:ascii="Arial" w:hAnsi="Arial"/>
          <w:b/>
        </w:rPr>
        <w:t>Поклоновского</w:t>
      </w:r>
      <w:r>
        <w:rPr>
          <w:rFonts w:ascii="Arial" w:hAnsi="Arial"/>
          <w:b/>
        </w:rPr>
        <w:t xml:space="preserve"> сельского поселения Алексеевского муниципального района Волгоградской области</w:t>
      </w:r>
      <w:r>
        <w:rPr>
          <w:rFonts w:ascii="Arial" w:hAnsi="Arial"/>
        </w:rPr>
        <w:t xml:space="preserve"> </w:t>
      </w:r>
    </w:p>
    <w:p w:rsidR="00F27C51" w:rsidRDefault="00F27C51">
      <w:pPr>
        <w:pStyle w:val="Default"/>
        <w:ind w:firstLine="540"/>
        <w:jc w:val="center"/>
        <w:rPr>
          <w:rFonts w:ascii="Arial" w:hAnsi="Arial"/>
        </w:rPr>
      </w:pP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</w:t>
      </w:r>
      <w:r>
        <w:rPr>
          <w:rFonts w:ascii="Arial" w:hAnsi="Arial"/>
        </w:rPr>
        <w:lastRenderedPageBreak/>
        <w:t xml:space="preserve">памятниками, элементами ограждения и </w:t>
      </w:r>
      <w:proofErr w:type="gramStart"/>
      <w:r>
        <w:rPr>
          <w:rFonts w:ascii="Arial" w:hAnsi="Arial"/>
        </w:rPr>
        <w:t>другими</w:t>
      </w:r>
      <w:r>
        <w:rPr>
          <w:rFonts w:ascii="Arial" w:hAnsi="Arial"/>
        </w:rPr>
        <w:t xml:space="preserve"> мемориальными сооружениями</w:t>
      </w:r>
      <w:proofErr w:type="gramEnd"/>
      <w:r>
        <w:rPr>
          <w:rFonts w:ascii="Arial" w:hAnsi="Arial"/>
        </w:rPr>
        <w:t xml:space="preserve">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F27C51" w:rsidRDefault="00F27C51">
      <w:pPr>
        <w:pStyle w:val="Default"/>
        <w:ind w:firstLine="540"/>
        <w:jc w:val="both"/>
        <w:rPr>
          <w:rFonts w:ascii="Arial" w:hAnsi="Arial"/>
        </w:rPr>
      </w:pPr>
    </w:p>
    <w:p w:rsidR="00F27C51" w:rsidRDefault="00F27C51">
      <w:pPr>
        <w:pStyle w:val="Default"/>
        <w:ind w:firstLine="540"/>
        <w:jc w:val="both"/>
        <w:rPr>
          <w:rFonts w:ascii="Arial" w:hAnsi="Arial"/>
        </w:rPr>
      </w:pPr>
    </w:p>
    <w:p w:rsidR="00F27C51" w:rsidRDefault="004745D1">
      <w:pPr>
        <w:pStyle w:val="Default"/>
        <w:ind w:firstLine="5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4. Учет, содержан</w:t>
      </w:r>
      <w:r>
        <w:rPr>
          <w:rFonts w:ascii="Arial" w:hAnsi="Arial"/>
          <w:b/>
        </w:rPr>
        <w:t>ие и благоустройство захоронений останков жертв геноцида советского народа</w:t>
      </w:r>
    </w:p>
    <w:p w:rsidR="00F27C51" w:rsidRDefault="00F27C51">
      <w:pPr>
        <w:pStyle w:val="Default"/>
        <w:ind w:firstLine="540"/>
        <w:jc w:val="center"/>
        <w:rPr>
          <w:rFonts w:ascii="Arial" w:hAnsi="Arial"/>
        </w:rPr>
      </w:pP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</w:t>
      </w:r>
      <w:r>
        <w:rPr>
          <w:rFonts w:ascii="Arial" w:hAnsi="Arial"/>
        </w:rPr>
        <w:t xml:space="preserve">оронению). </w:t>
      </w: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</w:t>
      </w:r>
      <w:r>
        <w:rPr>
          <w:rFonts w:ascii="Arial" w:hAnsi="Arial"/>
        </w:rPr>
        <w:t xml:space="preserve">ральным органом исполнительной власти, уполномоченным по увековечению памяти жертв геноцида советского народа. </w:t>
      </w: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4.3. Ответственность за содержание в надлежащем состоянии захоронений останков жертв геноцида советского народа на территории субъекта Российско</w:t>
      </w:r>
      <w:r>
        <w:rPr>
          <w:rFonts w:ascii="Arial" w:hAnsi="Arial"/>
        </w:rPr>
        <w:t xml:space="preserve">й Федерации возлагается на органы местного самоуправления. </w:t>
      </w: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F27C51" w:rsidRDefault="004745D1">
      <w:pPr>
        <w:spacing w:after="0" w:line="240" w:lineRule="auto"/>
        <w:ind w:firstLine="540"/>
        <w:rPr>
          <w:rFonts w:ascii="Arial" w:hAnsi="Arial"/>
          <w:sz w:val="24"/>
        </w:rPr>
      </w:pPr>
      <w:r>
        <w:rPr>
          <w:rFonts w:ascii="Arial" w:hAnsi="Arial"/>
          <w:sz w:val="24"/>
        </w:rPr>
        <w:t>4.5. Обязанность по установке информационны</w:t>
      </w:r>
      <w:r>
        <w:rPr>
          <w:rFonts w:ascii="Arial" w:hAnsi="Arial"/>
          <w:sz w:val="24"/>
        </w:rPr>
        <w:t>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F27C51" w:rsidRDefault="00F27C51">
      <w:pPr>
        <w:spacing w:after="0" w:line="240" w:lineRule="auto"/>
        <w:ind w:firstLine="540"/>
        <w:rPr>
          <w:rFonts w:ascii="Arial" w:hAnsi="Arial"/>
          <w:sz w:val="24"/>
        </w:rPr>
      </w:pPr>
    </w:p>
    <w:p w:rsidR="00F27C51" w:rsidRDefault="004745D1">
      <w:pPr>
        <w:spacing w:after="0" w:line="240" w:lineRule="auto"/>
        <w:ind w:firstLine="5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5. Обеспечение сохранности захоронений останков жертв геноцида советского народа</w:t>
      </w:r>
    </w:p>
    <w:p w:rsidR="00F27C51" w:rsidRDefault="00F27C51">
      <w:pPr>
        <w:spacing w:after="0" w:line="240" w:lineRule="auto"/>
        <w:ind w:firstLine="540"/>
        <w:jc w:val="center"/>
        <w:rPr>
          <w:rFonts w:ascii="Arial" w:hAnsi="Arial"/>
          <w:sz w:val="24"/>
        </w:rPr>
      </w:pP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5.2. Граждане и юридические лица несут ответственность з</w:t>
      </w:r>
      <w:r>
        <w:rPr>
          <w:rFonts w:ascii="Arial" w:hAnsi="Arial"/>
          <w:sz w:val="24"/>
        </w:rPr>
        <w:t xml:space="preserve">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5.3. В случае обнаружения на земельном участке (части </w:t>
      </w:r>
      <w:r>
        <w:rPr>
          <w:rFonts w:ascii="Arial" w:hAnsi="Arial"/>
          <w:sz w:val="24"/>
        </w:rPr>
        <w:t xml:space="preserve">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</w:t>
      </w:r>
      <w:r>
        <w:rPr>
          <w:rFonts w:ascii="Arial" w:hAnsi="Arial"/>
          <w:sz w:val="24"/>
        </w:rPr>
        <w:t>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</w:t>
      </w:r>
      <w:r>
        <w:rPr>
          <w:rFonts w:ascii="Arial" w:hAnsi="Arial"/>
          <w:sz w:val="24"/>
        </w:rPr>
        <w:t xml:space="preserve">нних дел и (или) соответствующий орган местного самоуправления.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</w:t>
      </w:r>
      <w:r>
        <w:rPr>
          <w:rFonts w:ascii="Arial" w:hAnsi="Arial"/>
          <w:sz w:val="24"/>
        </w:rPr>
        <w:t xml:space="preserve">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</w:t>
      </w:r>
      <w:r>
        <w:rPr>
          <w:rFonts w:ascii="Arial" w:hAnsi="Arial"/>
          <w:sz w:val="24"/>
        </w:rPr>
        <w:t xml:space="preserve">рабочих дней со дня их выявления.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</w:t>
      </w:r>
      <w:r>
        <w:rPr>
          <w:rFonts w:ascii="Arial" w:hAnsi="Arial"/>
          <w:sz w:val="24"/>
        </w:rPr>
        <w:t>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</w:t>
      </w:r>
      <w:r>
        <w:rPr>
          <w:rFonts w:ascii="Arial" w:hAnsi="Arial"/>
          <w:sz w:val="24"/>
        </w:rPr>
        <w:t xml:space="preserve">ления об обнаружении непогребенных останков либо неизвестного захоронения (костных останков).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5.6. 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</w:t>
      </w:r>
      <w:r>
        <w:rPr>
          <w:rFonts w:ascii="Arial" w:hAnsi="Arial"/>
          <w:sz w:val="24"/>
        </w:rPr>
        <w:t xml:space="preserve">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</w:t>
      </w:r>
      <w:r>
        <w:rPr>
          <w:rFonts w:ascii="Arial" w:hAnsi="Arial"/>
          <w:sz w:val="24"/>
        </w:rPr>
        <w:t xml:space="preserve">тв геноцида советского народа в ином месте.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5.7. 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</w:t>
      </w:r>
      <w:r>
        <w:rPr>
          <w:rFonts w:ascii="Arial" w:hAnsi="Arial"/>
          <w:sz w:val="24"/>
        </w:rPr>
        <w:t xml:space="preserve">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</w:p>
    <w:p w:rsidR="00F27C51" w:rsidRDefault="004745D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5.8. Мероприятия п</w:t>
      </w:r>
      <w:r>
        <w:rPr>
          <w:rFonts w:ascii="Arial" w:hAnsi="Arial"/>
          <w:sz w:val="24"/>
        </w:rPr>
        <w:t>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F27C51" w:rsidRDefault="00F27C51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27C51" w:rsidRDefault="004745D1">
      <w:pPr>
        <w:pStyle w:val="Default"/>
        <w:ind w:firstLine="5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6. Финансовое и материально-техническое обеспечение мероприятий по увековечению памяти </w:t>
      </w:r>
      <w:r>
        <w:rPr>
          <w:rFonts w:ascii="Arial" w:hAnsi="Arial"/>
          <w:b/>
        </w:rPr>
        <w:t xml:space="preserve">жертв геноцида советского народа в период Великой Отечественной войны 1941-1945 годов на территории </w:t>
      </w:r>
      <w:r w:rsidR="00977699">
        <w:rPr>
          <w:rFonts w:ascii="Arial" w:hAnsi="Arial"/>
          <w:b/>
        </w:rPr>
        <w:t>Поклоновского</w:t>
      </w:r>
      <w:r>
        <w:rPr>
          <w:rFonts w:ascii="Arial" w:hAnsi="Arial"/>
          <w:b/>
        </w:rPr>
        <w:t xml:space="preserve"> сельского поселения Алексеевского муниципального района Волгоградской области</w:t>
      </w:r>
    </w:p>
    <w:p w:rsidR="00F27C51" w:rsidRDefault="00F27C51">
      <w:pPr>
        <w:pStyle w:val="Default"/>
        <w:ind w:firstLine="540"/>
        <w:jc w:val="center"/>
        <w:rPr>
          <w:rFonts w:ascii="Arial" w:hAnsi="Arial"/>
          <w:b/>
        </w:rPr>
      </w:pPr>
    </w:p>
    <w:p w:rsidR="00F27C51" w:rsidRDefault="004745D1">
      <w:pPr>
        <w:pStyle w:val="Default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 6.1. Расходы на проведение мероприятий, связанных с увековечен</w:t>
      </w:r>
      <w:r>
        <w:rPr>
          <w:rFonts w:ascii="Arial" w:hAnsi="Arial"/>
        </w:rPr>
        <w:t>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</w:t>
      </w:r>
      <w:r>
        <w:rPr>
          <w:rFonts w:ascii="Arial" w:hAnsi="Arial"/>
        </w:rPr>
        <w:t>я, установленными настоящим Федеральным законом, а также за счет добровольных взносов и пожертвований юридических и физических лиц.</w:t>
      </w:r>
    </w:p>
    <w:p w:rsidR="00F27C51" w:rsidRDefault="00F27C51">
      <w:pPr>
        <w:spacing w:after="0" w:line="240" w:lineRule="auto"/>
        <w:ind w:firstLine="709"/>
        <w:jc w:val="both"/>
        <w:rPr>
          <w:rFonts w:ascii="Arial" w:hAnsi="Arial"/>
          <w:b/>
          <w:sz w:val="24"/>
        </w:rPr>
      </w:pPr>
    </w:p>
    <w:p w:rsidR="00F27C51" w:rsidRDefault="00F27C51">
      <w:pPr>
        <w:spacing w:after="0" w:line="240" w:lineRule="auto"/>
        <w:jc w:val="right"/>
        <w:rPr>
          <w:rFonts w:ascii="Times New Roman" w:hAnsi="Times New Roman"/>
        </w:rPr>
      </w:pPr>
    </w:p>
    <w:sectPr w:rsidR="00F27C51">
      <w:headerReference w:type="default" r:id="rId8"/>
      <w:pgSz w:w="11906" w:h="16838"/>
      <w:pgMar w:top="284" w:right="849" w:bottom="56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D1" w:rsidRDefault="004745D1">
      <w:pPr>
        <w:spacing w:after="0" w:line="240" w:lineRule="auto"/>
      </w:pPr>
      <w:r>
        <w:separator/>
      </w:r>
    </w:p>
  </w:endnote>
  <w:endnote w:type="continuationSeparator" w:id="0">
    <w:p w:rsidR="004745D1" w:rsidRDefault="0047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D1" w:rsidRDefault="004745D1">
      <w:pPr>
        <w:spacing w:after="0" w:line="240" w:lineRule="auto"/>
      </w:pPr>
      <w:r>
        <w:separator/>
      </w:r>
    </w:p>
  </w:footnote>
  <w:footnote w:type="continuationSeparator" w:id="0">
    <w:p w:rsidR="004745D1" w:rsidRDefault="0047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51" w:rsidRDefault="004745D1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321D0">
      <w:fldChar w:fldCharType="separate"/>
    </w:r>
    <w:r w:rsidR="00977699">
      <w:rPr>
        <w:noProof/>
      </w:rPr>
      <w:t>4</w:t>
    </w:r>
    <w:r>
      <w:fldChar w:fldCharType="end"/>
    </w:r>
  </w:p>
  <w:p w:rsidR="00F27C51" w:rsidRDefault="00F27C51">
    <w:pPr>
      <w:pStyle w:val="a9"/>
      <w:jc w:val="center"/>
    </w:pPr>
  </w:p>
  <w:p w:rsidR="00F27C51" w:rsidRDefault="00F27C5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3799B"/>
    <w:multiLevelType w:val="multilevel"/>
    <w:tmpl w:val="15FA59DC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b w:val="0"/>
        <w:color w:val="00000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  <w:ind w:left="1070" w:hanging="360"/>
      </w:pPr>
      <w:rPr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431" w:hanging="720"/>
      </w:pPr>
      <w:rPr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432" w:hanging="720"/>
      </w:pPr>
      <w:rPr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793" w:hanging="1080"/>
      </w:pPr>
      <w:rPr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794" w:hanging="1080"/>
      </w:pPr>
      <w:rPr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155" w:hanging="1440"/>
      </w:pPr>
      <w:rPr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156" w:hanging="1440"/>
      </w:pPr>
      <w:rPr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517" w:hanging="1800"/>
      </w:pPr>
      <w:rPr>
        <w:b w:val="0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1"/>
    <w:rsid w:val="004745D1"/>
    <w:rsid w:val="00977699"/>
    <w:rsid w:val="00B321D0"/>
    <w:rsid w:val="00F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0B26A-E81F-4145-9072-4A358EB8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"/>
    <w:link w:val="20"/>
    <w:uiPriority w:val="9"/>
    <w:qFormat/>
    <w:pPr>
      <w:numPr>
        <w:ilvl w:val="1"/>
        <w:numId w:val="1"/>
      </w:numPr>
      <w:spacing w:before="240" w:after="240" w:line="312" w:lineRule="auto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ody Text"/>
    <w:basedOn w:val="a"/>
    <w:link w:val="a5"/>
    <w:pPr>
      <w:spacing w:after="0" w:line="312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12">
    <w:name w:val="Текст примечания1"/>
    <w:basedOn w:val="a"/>
    <w:link w:val="13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3">
    <w:name w:val="Текст примечания1"/>
    <w:basedOn w:val="1"/>
    <w:link w:val="12"/>
    <w:rPr>
      <w:rFonts w:ascii="Times New Roman" w:hAnsi="Times New Roman"/>
      <w:sz w:val="20"/>
    </w:rPr>
  </w:style>
  <w:style w:type="paragraph" w:customStyle="1" w:styleId="14">
    <w:name w:val="Выделение1"/>
    <w:link w:val="a6"/>
    <w:rPr>
      <w:i/>
    </w:rPr>
  </w:style>
  <w:style w:type="character" w:styleId="a6">
    <w:name w:val="Emphasis"/>
    <w:link w:val="14"/>
    <w:rPr>
      <w:i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23">
    <w:name w:val="Заголовок №2"/>
    <w:basedOn w:val="a"/>
    <w:link w:val="24"/>
    <w:pPr>
      <w:widowControl w:val="0"/>
      <w:spacing w:before="360" w:after="0" w:line="0" w:lineRule="atLeast"/>
      <w:jc w:val="center"/>
      <w:outlineLvl w:val="1"/>
    </w:pPr>
    <w:rPr>
      <w:rFonts w:ascii="Times New Roman" w:hAnsi="Times New Roman"/>
      <w:b/>
      <w:sz w:val="34"/>
    </w:rPr>
  </w:style>
  <w:style w:type="character" w:customStyle="1" w:styleId="24">
    <w:name w:val="Заголовок №2"/>
    <w:basedOn w:val="1"/>
    <w:link w:val="23"/>
    <w:rPr>
      <w:rFonts w:ascii="Times New Roman" w:hAnsi="Times New Roman"/>
      <w:b/>
      <w:sz w:val="34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b">
    <w:name w:val="Текст сноски Знак"/>
    <w:basedOn w:val="15"/>
    <w:link w:val="ac"/>
    <w:rPr>
      <w:sz w:val="20"/>
    </w:rPr>
  </w:style>
  <w:style w:type="character" w:customStyle="1" w:styleId="ac">
    <w:name w:val="Текст сноски Знак"/>
    <w:basedOn w:val="a1"/>
    <w:link w:val="ab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af">
    <w:name w:val="Символ сноски"/>
    <w:link w:val="af0"/>
    <w:rPr>
      <w:vertAlign w:val="superscript"/>
    </w:rPr>
  </w:style>
  <w:style w:type="character" w:customStyle="1" w:styleId="af0">
    <w:name w:val="Символ сноски"/>
    <w:link w:val="af"/>
    <w:rPr>
      <w:vertAlign w:val="superscript"/>
    </w:rPr>
  </w:style>
  <w:style w:type="paragraph" w:customStyle="1" w:styleId="16">
    <w:name w:val="Гиперссылка1"/>
    <w:link w:val="af1"/>
    <w:rPr>
      <w:color w:val="000080"/>
      <w:u w:val="single"/>
    </w:rPr>
  </w:style>
  <w:style w:type="character" w:styleId="af1">
    <w:name w:val="Hyperlink"/>
    <w:link w:val="16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  <w:ind w:firstLine="851"/>
      <w:jc w:val="both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0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0"/>
  </w:style>
  <w:style w:type="paragraph" w:customStyle="1" w:styleId="unformattext">
    <w:name w:val="unformattext"/>
    <w:basedOn w:val="a"/>
    <w:link w:val="un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unformattext0">
    <w:name w:val="unformattext"/>
    <w:basedOn w:val="1"/>
    <w:link w:val="unformattex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110"/>
  </w:style>
  <w:style w:type="paragraph" w:customStyle="1" w:styleId="110">
    <w:name w:val="Заголовок 11"/>
    <w:basedOn w:val="a"/>
    <w:link w:val="111"/>
    <w:pPr>
      <w:widowControl w:val="0"/>
      <w:spacing w:after="0" w:line="240" w:lineRule="auto"/>
      <w:ind w:left="350" w:right="262"/>
      <w:jc w:val="center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3">
    <w:name w:val="No Spacing"/>
    <w:link w:val="af4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f4">
    <w:name w:val="Без интервала Знак"/>
    <w:link w:val="af3"/>
    <w:rPr>
      <w:rFonts w:ascii="Times New Roman" w:hAnsi="Times New Roman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af2"/>
    <w:link w:val="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87;&#1086;&#1082;&#1083;&#1086;&#1085;&#1086;&#1074;&#1089;&#1082;&#1086;&#1077;34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2025-11-25T12:45:00Z</dcterms:created>
  <dcterms:modified xsi:type="dcterms:W3CDTF">2025-11-25T12:49:00Z</dcterms:modified>
</cp:coreProperties>
</file>